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0B3" w:rsidRDefault="002952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AA73B5" wp14:editId="5925B640">
            <wp:extent cx="742950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F60B3" w:rsidRDefault="002952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ra" w:eastAsia="Lora" w:hAnsi="Lora" w:cs="Lora"/>
          <w:b/>
          <w:color w:val="000000"/>
          <w:sz w:val="24"/>
          <w:szCs w:val="24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 xml:space="preserve">Office Safety Precautions in Effect During the COVID-19 Pandemic </w:t>
      </w:r>
    </w:p>
    <w:p w14:paraId="00000003" w14:textId="48D4F1B4" w:rsidR="00DF60B3" w:rsidRDefault="00295251" w:rsidP="00FD7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193" w:firstLine="8"/>
        <w:jc w:val="both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Health and safety are always our number one priority</w:t>
      </w:r>
      <w:r w:rsidR="00B26C23">
        <w:rPr>
          <w:rFonts w:ascii="Lora" w:eastAsia="Lora" w:hAnsi="Lora" w:cs="Lora"/>
          <w:color w:val="000000"/>
          <w:sz w:val="24"/>
          <w:szCs w:val="24"/>
        </w:rPr>
        <w:t>.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 w:rsidR="00B26C23">
        <w:rPr>
          <w:rFonts w:ascii="Lora" w:eastAsia="Lora" w:hAnsi="Lora" w:cs="Lora"/>
          <w:color w:val="000000"/>
          <w:sz w:val="24"/>
          <w:szCs w:val="24"/>
        </w:rPr>
        <w:t xml:space="preserve"> To do our part to help slow the spread of the coronavirus</w:t>
      </w:r>
      <w:r w:rsidR="00B26C23" w:rsidRPr="00B26C23">
        <w:rPr>
          <w:rFonts w:ascii="Lora" w:eastAsia="Lora" w:hAnsi="Lora" w:cs="Lora"/>
          <w:color w:val="000000"/>
          <w:sz w:val="24"/>
          <w:szCs w:val="24"/>
        </w:rPr>
        <w:t xml:space="preserve"> </w:t>
      </w:r>
      <w:r w:rsidR="00B26C23">
        <w:rPr>
          <w:rFonts w:ascii="Lora" w:eastAsia="Lora" w:hAnsi="Lora" w:cs="Lora"/>
          <w:color w:val="000000"/>
          <w:sz w:val="24"/>
          <w:szCs w:val="24"/>
        </w:rPr>
        <w:t xml:space="preserve">and to protect our clients, staff, and community members, </w:t>
      </w:r>
      <w:r>
        <w:rPr>
          <w:rFonts w:ascii="Lora" w:eastAsia="Lora" w:hAnsi="Lora" w:cs="Lora"/>
          <w:color w:val="000000"/>
          <w:sz w:val="24"/>
          <w:szCs w:val="24"/>
        </w:rPr>
        <w:t xml:space="preserve">Iowa Family Counseling is taking the following precautions </w:t>
      </w:r>
      <w:r w:rsidR="00B26C23">
        <w:rPr>
          <w:rFonts w:ascii="Lora" w:eastAsia="Lora" w:hAnsi="Lora" w:cs="Lora"/>
          <w:color w:val="000000"/>
          <w:sz w:val="24"/>
          <w:szCs w:val="24"/>
        </w:rPr>
        <w:t xml:space="preserve">based on </w:t>
      </w:r>
      <w:r>
        <w:rPr>
          <w:rFonts w:ascii="Lora" w:eastAsia="Lora" w:hAnsi="Lora" w:cs="Lora"/>
          <w:color w:val="000000"/>
          <w:sz w:val="24"/>
          <w:szCs w:val="24"/>
        </w:rPr>
        <w:t>CDC recommendations</w:t>
      </w:r>
      <w:r w:rsidR="00B26C23">
        <w:rPr>
          <w:rFonts w:ascii="Lora" w:eastAsia="Lora" w:hAnsi="Lora" w:cs="Lora"/>
          <w:color w:val="000000"/>
          <w:sz w:val="24"/>
          <w:szCs w:val="24"/>
        </w:rPr>
        <w:t>,</w:t>
      </w:r>
      <w:r>
        <w:rPr>
          <w:rFonts w:ascii="Lora" w:eastAsia="Lora" w:hAnsi="Lora" w:cs="Lora"/>
          <w:color w:val="000000"/>
          <w:sz w:val="24"/>
          <w:szCs w:val="24"/>
        </w:rPr>
        <w:t xml:space="preserve"> local, state</w:t>
      </w:r>
      <w:r w:rsidR="00B26C23">
        <w:rPr>
          <w:rFonts w:ascii="Lora" w:eastAsia="Lora" w:hAnsi="Lora" w:cs="Lora"/>
          <w:color w:val="000000"/>
          <w:sz w:val="24"/>
          <w:szCs w:val="24"/>
        </w:rPr>
        <w:t>,</w:t>
      </w:r>
      <w:r>
        <w:rPr>
          <w:rFonts w:ascii="Lora" w:eastAsia="Lora" w:hAnsi="Lora" w:cs="Lora"/>
          <w:color w:val="000000"/>
          <w:sz w:val="24"/>
          <w:szCs w:val="24"/>
        </w:rPr>
        <w:t xml:space="preserve"> and federal guidelines. </w:t>
      </w:r>
    </w:p>
    <w:p w14:paraId="74B83A8E" w14:textId="77777777" w:rsid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Encourage continued use of teletherapy for sessions and staff working remotely. </w:t>
      </w:r>
    </w:p>
    <w:p w14:paraId="012D2547" w14:textId="10839455" w:rsidR="00295251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Encourage all staff to get vaccinated.</w:t>
      </w:r>
    </w:p>
    <w:p w14:paraId="3E6B1539" w14:textId="77777777" w:rsidR="00FD7FC5" w:rsidRDefault="00295251" w:rsidP="0029525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>All staff are required to wear a face covering (mask and/or shield)</w:t>
      </w:r>
      <w:r w:rsidR="00FD7FC5">
        <w:rPr>
          <w:rFonts w:ascii="Lora" w:eastAsia="Lora" w:hAnsi="Lora" w:cs="Lora"/>
          <w:color w:val="000000"/>
          <w:sz w:val="24"/>
          <w:szCs w:val="24"/>
        </w:rPr>
        <w:t xml:space="preserve"> in common areas and can opt to remove masks during sessions based on vaccination status of the client and staff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. </w:t>
      </w:r>
      <w:r w:rsidR="00FD7FC5">
        <w:rPr>
          <w:rFonts w:ascii="Lora" w:eastAsia="Lora" w:hAnsi="Lora" w:cs="Lora"/>
          <w:color w:val="000000"/>
          <w:sz w:val="24"/>
          <w:szCs w:val="24"/>
        </w:rPr>
        <w:t xml:space="preserve"> </w:t>
      </w:r>
    </w:p>
    <w:p w14:paraId="65454E59" w14:textId="3E135E5A" w:rsidR="00295251" w:rsidRDefault="00FD7FC5" w:rsidP="0029525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Clients and visitors are required to wear face masks in common areas.</w:t>
      </w:r>
    </w:p>
    <w:p w14:paraId="0BBE2FFE" w14:textId="4B525E82" w:rsidR="00B26C23" w:rsidRDefault="00B26C23" w:rsidP="0029525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We ask all clients to wait in their vehicles or outside until no earlier than 5 minutes before their appointment time where staff will come and bring them to the therapy room. </w:t>
      </w:r>
    </w:p>
    <w:p w14:paraId="32008E2C" w14:textId="330F820B" w:rsidR="00FD7FC5" w:rsidRPr="00B26C23" w:rsidRDefault="00FD7FC5" w:rsidP="0029525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Only the client and 1 adult for child clients are allowed in the office during sessions.</w:t>
      </w:r>
    </w:p>
    <w:p w14:paraId="00000004" w14:textId="1A43ECA2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>Office seating in the waiting room and therapy rooms has been arranged for appropriate physical distancing with the temporary removal of nonessential items (magazines, pillows, soft/fabric toys, etc</w:t>
      </w:r>
      <w:r w:rsidR="00B26C23">
        <w:rPr>
          <w:rFonts w:ascii="Lora" w:eastAsia="Lora" w:hAnsi="Lora" w:cs="Lora"/>
          <w:color w:val="000000"/>
          <w:sz w:val="24"/>
          <w:szCs w:val="24"/>
        </w:rPr>
        <w:t>.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). </w:t>
      </w:r>
    </w:p>
    <w:p w14:paraId="5506DDBE" w14:textId="77777777" w:rsidR="00B26C23" w:rsidRPr="00B26C23" w:rsidRDefault="00B26C23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A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ppointments </w:t>
      </w:r>
      <w:r>
        <w:rPr>
          <w:rFonts w:ascii="Lora" w:eastAsia="Lora" w:hAnsi="Lora" w:cs="Lora"/>
          <w:color w:val="000000"/>
          <w:sz w:val="24"/>
          <w:szCs w:val="24"/>
        </w:rPr>
        <w:t xml:space="preserve">are scheduled 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at specific intervals to minimize the number of people in the waiting room. </w:t>
      </w:r>
    </w:p>
    <w:p w14:paraId="00000005" w14:textId="78895E9D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Staff maintain safe social distancing when available. </w:t>
      </w:r>
    </w:p>
    <w:p w14:paraId="7C89EEFA" w14:textId="77777777" w:rsidR="00B26C23" w:rsidRPr="00B26C23" w:rsidRDefault="00B26C23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Physical contact is not permitted. </w:t>
      </w:r>
    </w:p>
    <w:p w14:paraId="205D30B8" w14:textId="77777777" w:rsid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Encouraging respiratory etiquette, including covering coughs and sneezes. </w:t>
      </w:r>
    </w:p>
    <w:p w14:paraId="00000006" w14:textId="79433340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Efforts to increase ventilation may include opening windows and/or encouraging outdoor sessions (ensuring privacy/confidentiality). </w:t>
      </w:r>
    </w:p>
    <w:p w14:paraId="32006E70" w14:textId="77777777" w:rsidR="00B26C23" w:rsidRDefault="00B26C23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Staff will use EPA-approved disinfectants and cleaners and are trained on the use; following all necessary dilution and protection practices according to the label. </w:t>
      </w:r>
    </w:p>
    <w:p w14:paraId="00000007" w14:textId="48FFAB4A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>Restroom soap dispensers are maintained</w:t>
      </w:r>
      <w:r w:rsidR="00B26C23">
        <w:rPr>
          <w:rFonts w:ascii="Lora" w:eastAsia="Lora" w:hAnsi="Lora" w:cs="Lora"/>
          <w:color w:val="000000"/>
          <w:sz w:val="24"/>
          <w:szCs w:val="24"/>
        </w:rPr>
        <w:t>,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 and everyone is encouraged to wash their hands. </w:t>
      </w:r>
    </w:p>
    <w:p w14:paraId="00000008" w14:textId="22121803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Hand sanitizer is available in the therapy rooms and throughout the office. </w:t>
      </w:r>
    </w:p>
    <w:p w14:paraId="0000000B" w14:textId="56BBEAF0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Pens, play therapy games and toys, and other items that are commonly touched are thoroughly sanitized after each use and after each session. </w:t>
      </w:r>
    </w:p>
    <w:p w14:paraId="5F70BF7B" w14:textId="77777777" w:rsidR="00295251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Tissues and trash bins are easily accessed and readily available. Trash is disposed of </w:t>
      </w:r>
      <w:r>
        <w:rPr>
          <w:rFonts w:ascii="Lora" w:eastAsia="Lora" w:hAnsi="Lora" w:cs="Lora"/>
          <w:color w:val="000000"/>
          <w:sz w:val="24"/>
          <w:szCs w:val="24"/>
        </w:rPr>
        <w:t>frequently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. </w:t>
      </w:r>
    </w:p>
    <w:p w14:paraId="33558C64" w14:textId="77777777" w:rsidR="00295251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Common areas are thoroughly disinfected at the end of each day, including doorknobs/handles and light switches. </w:t>
      </w:r>
    </w:p>
    <w:p w14:paraId="0000000C" w14:textId="15743E36" w:rsidR="00DF60B3" w:rsidRPr="00B26C23" w:rsidRDefault="00295251" w:rsidP="00FD7FC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-1"/>
        <w:rPr>
          <w:rFonts w:ascii="Lora" w:eastAsia="Lora" w:hAnsi="Lora" w:cs="Lora"/>
          <w:color w:val="000000"/>
          <w:sz w:val="24"/>
          <w:szCs w:val="24"/>
        </w:rPr>
      </w:pPr>
      <w:r w:rsidRPr="00B26C23">
        <w:rPr>
          <w:rFonts w:ascii="Lora" w:eastAsia="Lora" w:hAnsi="Lora" w:cs="Lora"/>
          <w:color w:val="000000"/>
          <w:sz w:val="24"/>
          <w:szCs w:val="24"/>
        </w:rPr>
        <w:t>Increase the frequency of routine deep cleanings, with a focus on high-touch surfaces such as workstations, printer/copiers, keyboards, tablets, touchscreens</w:t>
      </w:r>
      <w:r w:rsidR="00B26C23">
        <w:rPr>
          <w:rFonts w:ascii="Lora" w:eastAsia="Lora" w:hAnsi="Lora" w:cs="Lora"/>
          <w:color w:val="000000"/>
          <w:sz w:val="24"/>
          <w:szCs w:val="24"/>
        </w:rPr>
        <w:t>,</w:t>
      </w:r>
      <w:r w:rsidRPr="00B26C23">
        <w:rPr>
          <w:rFonts w:ascii="Lora" w:eastAsia="Lora" w:hAnsi="Lora" w:cs="Lora"/>
          <w:color w:val="000000"/>
          <w:sz w:val="24"/>
          <w:szCs w:val="24"/>
        </w:rPr>
        <w:t xml:space="preserve"> and telephones. </w:t>
      </w:r>
    </w:p>
    <w:p w14:paraId="00000010" w14:textId="050D14CE" w:rsidR="00DF60B3" w:rsidRDefault="002952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4" w:right="58" w:firstLine="3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 xml:space="preserve">For any questions surrounding our procedures or safety precautions, please contact our office at: </w:t>
      </w:r>
    </w:p>
    <w:p w14:paraId="61E3D20A" w14:textId="77777777" w:rsidR="00B26C23" w:rsidRPr="00B26C23" w:rsidRDefault="00B26C23" w:rsidP="00B26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4" w:right="58" w:firstLine="3"/>
        <w:rPr>
          <w:rFonts w:ascii="Lora" w:eastAsia="Lora" w:hAnsi="Lora" w:cs="Lora"/>
          <w:color w:val="000000"/>
          <w:sz w:val="20"/>
          <w:szCs w:val="20"/>
        </w:rPr>
      </w:pPr>
    </w:p>
    <w:p w14:paraId="00000011" w14:textId="77777777" w:rsidR="00DF60B3" w:rsidRDefault="002952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rPr>
          <w:rFonts w:ascii="Lora" w:eastAsia="Lora" w:hAnsi="Lora" w:cs="Lora"/>
          <w:color w:val="1155CC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 xml:space="preserve">Email: </w:t>
      </w:r>
      <w:r>
        <w:rPr>
          <w:rFonts w:ascii="Lora" w:eastAsia="Lora" w:hAnsi="Lora" w:cs="Lora"/>
          <w:color w:val="1155CC"/>
          <w:sz w:val="24"/>
          <w:szCs w:val="24"/>
          <w:u w:val="single"/>
        </w:rPr>
        <w:t>Info@iowafamilycounseling.com</w:t>
      </w:r>
      <w:r>
        <w:rPr>
          <w:rFonts w:ascii="Lora" w:eastAsia="Lora" w:hAnsi="Lora" w:cs="Lora"/>
          <w:color w:val="1155CC"/>
          <w:sz w:val="24"/>
          <w:szCs w:val="24"/>
        </w:rPr>
        <w:t xml:space="preserve"> </w:t>
      </w:r>
    </w:p>
    <w:p w14:paraId="00000012" w14:textId="77777777" w:rsidR="00DF60B3" w:rsidRDefault="002952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Office: 641-777-2774</w:t>
      </w:r>
    </w:p>
    <w:sectPr w:rsidR="00DF60B3" w:rsidSect="00B26C23">
      <w:pgSz w:w="12240" w:h="15840"/>
      <w:pgMar w:top="750" w:right="1184" w:bottom="720" w:left="115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5FEE"/>
    <w:multiLevelType w:val="hybridMultilevel"/>
    <w:tmpl w:val="DA82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B3"/>
    <w:rsid w:val="00295251"/>
    <w:rsid w:val="00B26C23"/>
    <w:rsid w:val="00DF60B3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200C"/>
  <w15:docId w15:val="{D22DA8E2-D2F3-4DAB-B32A-A9E92C1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6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LaMarche</cp:lastModifiedBy>
  <cp:revision>3</cp:revision>
  <dcterms:created xsi:type="dcterms:W3CDTF">2021-06-12T19:43:00Z</dcterms:created>
  <dcterms:modified xsi:type="dcterms:W3CDTF">2021-06-12T21:17:00Z</dcterms:modified>
</cp:coreProperties>
</file>